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F" w:rsidRDefault="00DF7E2B" w:rsidP="00201B2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DF7E2B">
        <w:rPr>
          <w:rFonts w:ascii="標楷體" w:eastAsia="標楷體" w:hAnsi="標楷體" w:hint="eastAsia"/>
          <w:sz w:val="40"/>
          <w:szCs w:val="40"/>
        </w:rPr>
        <w:t>朝陽科技大學師資培育中心</w:t>
      </w:r>
      <w:r w:rsidR="00D26E2F" w:rsidRPr="00DF7E2B">
        <w:rPr>
          <w:rFonts w:ascii="標楷體" w:eastAsia="標楷體" w:hAnsi="標楷體" w:hint="eastAsia"/>
          <w:sz w:val="40"/>
          <w:szCs w:val="40"/>
        </w:rPr>
        <w:t>放棄修習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教育</w:t>
      </w:r>
      <w:r w:rsidR="00D26E2F" w:rsidRPr="00DF7E2B">
        <w:rPr>
          <w:rFonts w:ascii="標楷體" w:eastAsia="標楷體" w:hAnsi="標楷體" w:hint="eastAsia"/>
          <w:sz w:val="40"/>
          <w:szCs w:val="40"/>
        </w:rPr>
        <w:t>學程切結</w:t>
      </w:r>
      <w:proofErr w:type="gramEnd"/>
      <w:r w:rsidR="00D26E2F" w:rsidRPr="00DF7E2B">
        <w:rPr>
          <w:rFonts w:ascii="標楷體" w:eastAsia="標楷體" w:hAnsi="標楷體" w:hint="eastAsia"/>
          <w:sz w:val="40"/>
          <w:szCs w:val="40"/>
        </w:rPr>
        <w:t>書</w:t>
      </w:r>
    </w:p>
    <w:p w:rsidR="00AE14F3" w:rsidRPr="00135B52" w:rsidRDefault="00AE14F3" w:rsidP="00AE14F3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申請日期:中華民國</w:t>
      </w:r>
      <w:r w:rsidRPr="00AE14F3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AE14F3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AE14F3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AE14F3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2B2DCF" w:rsidRDefault="00D26E2F" w:rsidP="008F0B8F">
      <w:pPr>
        <w:adjustRightInd w:val="0"/>
        <w:snapToGrid w:val="0"/>
        <w:spacing w:before="0" w:beforeAutospacing="0" w:after="0" w:afterAutospacing="0"/>
        <w:ind w:right="-1"/>
        <w:jc w:val="left"/>
        <w:rPr>
          <w:rFonts w:ascii="標楷體" w:eastAsia="標楷體" w:hAnsi="標楷體"/>
          <w:sz w:val="28"/>
          <w:szCs w:val="28"/>
        </w:rPr>
      </w:pPr>
      <w:r w:rsidRPr="00D26E2F">
        <w:rPr>
          <w:rFonts w:ascii="標楷體" w:eastAsia="標楷體" w:hAnsi="標楷體" w:hint="eastAsia"/>
          <w:sz w:val="28"/>
          <w:szCs w:val="28"/>
        </w:rPr>
        <w:t>學生</w:t>
      </w:r>
      <w:r w:rsidRPr="00D26E2F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26E2F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26E2F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26E2F">
        <w:rPr>
          <w:rFonts w:ascii="標楷體" w:eastAsia="標楷體" w:hAnsi="標楷體" w:hint="eastAsia"/>
          <w:sz w:val="28"/>
          <w:szCs w:val="28"/>
        </w:rPr>
        <w:t>學號</w:t>
      </w:r>
      <w:r w:rsidRPr="00D26E2F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603C0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9B761B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26E2F">
        <w:rPr>
          <w:rFonts w:ascii="標楷體" w:eastAsia="標楷體" w:hAnsi="標楷體" w:hint="eastAsia"/>
          <w:sz w:val="28"/>
          <w:szCs w:val="28"/>
        </w:rPr>
        <w:t>就讀</w:t>
      </w:r>
      <w:r w:rsidRPr="00D26E2F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9B761B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26E2F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D26E2F">
        <w:rPr>
          <w:rFonts w:ascii="標楷體" w:eastAsia="標楷體" w:hAnsi="標楷體" w:hint="eastAsia"/>
          <w:sz w:val="28"/>
          <w:szCs w:val="28"/>
        </w:rPr>
        <w:t>系（所）</w:t>
      </w:r>
      <w:r w:rsidR="00603C08" w:rsidRPr="00603C0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6E2F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03C08">
        <w:rPr>
          <w:rFonts w:ascii="標楷體" w:eastAsia="標楷體" w:hAnsi="標楷體" w:hint="eastAsia"/>
          <w:sz w:val="28"/>
          <w:szCs w:val="28"/>
        </w:rPr>
        <w:t>於</w:t>
      </w:r>
      <w:r w:rsidR="00603C08" w:rsidRPr="00D26E2F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8F0B8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03C0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03C08">
        <w:rPr>
          <w:rFonts w:ascii="標楷體" w:eastAsia="標楷體" w:hAnsi="標楷體" w:hint="eastAsia"/>
          <w:sz w:val="28"/>
          <w:szCs w:val="28"/>
        </w:rPr>
        <w:t>學年度</w:t>
      </w:r>
      <w:r w:rsidR="006330F5">
        <w:rPr>
          <w:rFonts w:ascii="標楷體" w:eastAsia="標楷體" w:hAnsi="標楷體" w:hint="eastAsia"/>
          <w:sz w:val="28"/>
          <w:szCs w:val="28"/>
        </w:rPr>
        <w:t>錄取</w:t>
      </w:r>
      <w:r w:rsidR="00603C08">
        <w:rPr>
          <w:rFonts w:ascii="標楷體" w:eastAsia="標楷體" w:hAnsi="標楷體" w:hint="eastAsia"/>
          <w:sz w:val="28"/>
          <w:szCs w:val="28"/>
        </w:rPr>
        <w:t>教育學程</w:t>
      </w:r>
      <w:r w:rsidR="006330F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D43CC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D43CC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D43CC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D43CCA"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</w:rPr>
        <w:t>之故</w:t>
      </w:r>
      <w:r w:rsidR="00603C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無法繼續修習</w:t>
      </w:r>
      <w:r w:rsidR="00603C08" w:rsidRPr="00603C08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="00603C08" w:rsidRPr="00603C08">
        <w:rPr>
          <w:rFonts w:ascii="標楷體" w:eastAsia="標楷體" w:hAnsi="標楷體" w:hint="eastAsia"/>
          <w:b/>
          <w:sz w:val="28"/>
          <w:szCs w:val="28"/>
        </w:rPr>
        <w:t>中等學校</w:t>
      </w:r>
      <w:r w:rsidR="00603C08">
        <w:rPr>
          <w:rFonts w:ascii="標楷體" w:eastAsia="標楷體" w:hAnsi="標楷體" w:hint="eastAsia"/>
          <w:sz w:val="28"/>
          <w:szCs w:val="28"/>
        </w:rPr>
        <w:t>／</w:t>
      </w:r>
      <w:r w:rsidR="00603C08" w:rsidRPr="00603C08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="00603C08" w:rsidRPr="00603C08">
        <w:rPr>
          <w:rFonts w:ascii="標楷體" w:eastAsia="標楷體" w:hAnsi="標楷體" w:hint="eastAsia"/>
          <w:b/>
          <w:sz w:val="28"/>
          <w:szCs w:val="28"/>
        </w:rPr>
        <w:t>幼兒園</w:t>
      </w:r>
      <w:r w:rsidR="00C14992">
        <w:rPr>
          <w:rFonts w:ascii="標楷體" w:eastAsia="標楷體" w:hAnsi="標楷體" w:hint="eastAsia"/>
          <w:sz w:val="28"/>
          <w:szCs w:val="28"/>
        </w:rPr>
        <w:t>教師</w:t>
      </w:r>
      <w:r>
        <w:rPr>
          <w:rFonts w:ascii="標楷體" w:eastAsia="標楷體" w:hAnsi="標楷體" w:hint="eastAsia"/>
          <w:sz w:val="28"/>
          <w:szCs w:val="28"/>
        </w:rPr>
        <w:t>教育學程，申請自願放棄修習學程之權利。</w:t>
      </w:r>
    </w:p>
    <w:p w:rsidR="00DE1863" w:rsidRDefault="00DE1863" w:rsidP="00D43CCA">
      <w:pPr>
        <w:pStyle w:val="a5"/>
        <w:numPr>
          <w:ilvl w:val="0"/>
          <w:numId w:val="3"/>
        </w:numPr>
        <w:adjustRightInd w:val="0"/>
        <w:snapToGrid w:val="0"/>
        <w:spacing w:beforeLines="50" w:before="163" w:beforeAutospacing="0" w:after="0" w:afterAutospacing="0" w:line="240" w:lineRule="auto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學程學分當外系選修</w:t>
      </w:r>
      <w:r w:rsidR="00C1499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</w:rPr>
        <w:t>學分</w:t>
      </w:r>
    </w:p>
    <w:p w:rsidR="009C7EC5" w:rsidRDefault="00DE1863" w:rsidP="00472763">
      <w:pPr>
        <w:pStyle w:val="a5"/>
        <w:numPr>
          <w:ilvl w:val="0"/>
          <w:numId w:val="3"/>
        </w:numPr>
        <w:adjustRightInd w:val="0"/>
        <w:snapToGrid w:val="0"/>
        <w:spacing w:beforeLines="50" w:before="163" w:beforeAutospacing="0" w:after="0" w:afterAutospacing="0"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DE1863">
        <w:rPr>
          <w:rFonts w:ascii="標楷體" w:eastAsia="標楷體" w:hAnsi="標楷體" w:hint="eastAsia"/>
          <w:sz w:val="28"/>
          <w:szCs w:val="28"/>
        </w:rPr>
        <w:t>申請退選本學期</w:t>
      </w:r>
      <w:r w:rsidR="00472763" w:rsidRPr="00472763">
        <w:rPr>
          <w:rFonts w:ascii="標楷體" w:eastAsia="標楷體" w:hAnsi="標楷體" w:hint="eastAsia"/>
          <w:sz w:val="28"/>
          <w:szCs w:val="28"/>
        </w:rPr>
        <w:t>教育學程開設之課程</w:t>
      </w:r>
      <w:r w:rsidR="0047276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6"/>
        <w:tblW w:w="0" w:type="auto"/>
        <w:tblInd w:w="597" w:type="dxa"/>
        <w:tblLook w:val="04A0" w:firstRow="1" w:lastRow="0" w:firstColumn="1" w:lastColumn="0" w:noHBand="0" w:noVBand="1"/>
      </w:tblPr>
      <w:tblGrid>
        <w:gridCol w:w="1417"/>
        <w:gridCol w:w="3121"/>
        <w:gridCol w:w="1415"/>
        <w:gridCol w:w="3197"/>
      </w:tblGrid>
      <w:tr w:rsidR="006A6BBD" w:rsidRPr="009C7EC5" w:rsidTr="00472763">
        <w:tc>
          <w:tcPr>
            <w:tcW w:w="1417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9C7EC5">
              <w:rPr>
                <w:rFonts w:ascii="標楷體" w:eastAsia="標楷體" w:hAnsi="標楷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3121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9C7EC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15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9C7EC5">
              <w:rPr>
                <w:rFonts w:ascii="標楷體" w:eastAsia="標楷體" w:hAnsi="標楷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3197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9C7EC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  <w:tr w:rsidR="006A6BBD" w:rsidRPr="009C7EC5" w:rsidTr="00472763">
        <w:tc>
          <w:tcPr>
            <w:tcW w:w="1417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BBD" w:rsidRPr="009C7EC5" w:rsidTr="00472763">
        <w:tc>
          <w:tcPr>
            <w:tcW w:w="1417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6A6BBD" w:rsidRPr="009C7EC5" w:rsidRDefault="006A6BBD" w:rsidP="00D43CCA">
            <w:pPr>
              <w:adjustRightInd w:val="0"/>
              <w:snapToGrid w:val="0"/>
              <w:spacing w:beforeLines="50" w:before="163" w:beforeAutospacing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6BBD" w:rsidRPr="006330F5" w:rsidRDefault="006A6BBD" w:rsidP="006A6BBD">
      <w:pPr>
        <w:adjustRightInd w:val="0"/>
        <w:snapToGrid w:val="0"/>
        <w:spacing w:before="0" w:beforeAutospacing="0" w:after="0" w:afterAutospacing="0" w:line="240" w:lineRule="auto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9761" w:type="dxa"/>
        <w:jc w:val="center"/>
        <w:tblLook w:val="04A0" w:firstRow="1" w:lastRow="0" w:firstColumn="1" w:lastColumn="0" w:noHBand="0" w:noVBand="1"/>
      </w:tblPr>
      <w:tblGrid>
        <w:gridCol w:w="4831"/>
        <w:gridCol w:w="4930"/>
      </w:tblGrid>
      <w:tr w:rsidR="00135B52" w:rsidTr="00201B2E">
        <w:trPr>
          <w:trHeight w:val="1134"/>
          <w:jc w:val="center"/>
        </w:trPr>
        <w:tc>
          <w:tcPr>
            <w:tcW w:w="4831" w:type="dxa"/>
          </w:tcPr>
          <w:p w:rsidR="00135B52" w:rsidRDefault="00135B52" w:rsidP="00AE14F3">
            <w:pPr>
              <w:spacing w:before="100" w:after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1.申請人簽字</w:t>
            </w:r>
            <w:r w:rsidR="009C7EC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蓋章：</w:t>
            </w:r>
          </w:p>
        </w:tc>
        <w:tc>
          <w:tcPr>
            <w:tcW w:w="4930" w:type="dxa"/>
          </w:tcPr>
          <w:p w:rsidR="00135B52" w:rsidRDefault="00135B52" w:rsidP="00AE14F3">
            <w:pPr>
              <w:spacing w:before="100" w:after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6181E">
              <w:rPr>
                <w:rFonts w:ascii="標楷體" w:eastAsia="標楷體" w:hAnsi="標楷體" w:hint="eastAsia"/>
                <w:sz w:val="28"/>
                <w:szCs w:val="28"/>
              </w:rPr>
              <w:t>家長簽字</w:t>
            </w:r>
            <w:r w:rsidR="009C7EC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56181E">
              <w:rPr>
                <w:rFonts w:ascii="標楷體" w:eastAsia="標楷體" w:hAnsi="標楷體" w:hint="eastAsia"/>
                <w:sz w:val="28"/>
                <w:szCs w:val="28"/>
              </w:rPr>
              <w:t>蓋章：</w:t>
            </w:r>
          </w:p>
        </w:tc>
      </w:tr>
      <w:tr w:rsidR="00D43CCA" w:rsidTr="00AE14F3">
        <w:trPr>
          <w:trHeight w:val="1418"/>
          <w:jc w:val="center"/>
        </w:trPr>
        <w:tc>
          <w:tcPr>
            <w:tcW w:w="9761" w:type="dxa"/>
            <w:gridSpan w:val="2"/>
          </w:tcPr>
          <w:p w:rsidR="00D43CCA" w:rsidRDefault="00D43CCA" w:rsidP="00135B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3.師資培育中心導師簽</w:t>
            </w:r>
            <w:r w:rsidR="00AE14F3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="00AE14F3" w:rsidRPr="00AE14F3">
              <w:rPr>
                <w:rFonts w:ascii="標楷體" w:eastAsia="標楷體" w:hAnsi="標楷體" w:hint="eastAsia"/>
                <w:sz w:val="28"/>
                <w:szCs w:val="28"/>
              </w:rPr>
              <w:t>(簽</w:t>
            </w:r>
            <w:proofErr w:type="gramStart"/>
            <w:r w:rsidR="00AE14F3" w:rsidRPr="00AE14F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AE14F3" w:rsidRPr="00AE14F3">
              <w:rPr>
                <w:rFonts w:ascii="標楷體" w:eastAsia="標楷體" w:hAnsi="標楷體" w:hint="eastAsia"/>
                <w:sz w:val="28"/>
                <w:szCs w:val="28"/>
              </w:rPr>
              <w:t>意見)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43CCA" w:rsidTr="00AE14F3">
        <w:trPr>
          <w:trHeight w:val="1418"/>
          <w:jc w:val="center"/>
        </w:trPr>
        <w:tc>
          <w:tcPr>
            <w:tcW w:w="9761" w:type="dxa"/>
            <w:gridSpan w:val="2"/>
          </w:tcPr>
          <w:p w:rsidR="00D43CCA" w:rsidRDefault="00D43CCA" w:rsidP="00135B5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30F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AE14F3">
              <w:rPr>
                <w:rFonts w:ascii="標楷體" w:eastAsia="標楷體" w:hAnsi="標楷體" w:hint="eastAsia"/>
                <w:sz w:val="28"/>
                <w:szCs w:val="28"/>
              </w:rPr>
              <w:t>師資培育中心主任簽章</w:t>
            </w:r>
            <w:r w:rsidR="00AE14F3" w:rsidRPr="00AE14F3">
              <w:rPr>
                <w:rFonts w:ascii="標楷體" w:eastAsia="標楷體" w:hAnsi="標楷體" w:hint="eastAsia"/>
                <w:sz w:val="28"/>
                <w:szCs w:val="28"/>
              </w:rPr>
              <w:t>(簽</w:t>
            </w:r>
            <w:proofErr w:type="gramStart"/>
            <w:r w:rsidR="00AE14F3" w:rsidRPr="00AE14F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AE14F3" w:rsidRPr="00AE14F3">
              <w:rPr>
                <w:rFonts w:ascii="標楷體" w:eastAsia="標楷體" w:hAnsi="標楷體" w:hint="eastAsia"/>
                <w:sz w:val="28"/>
                <w:szCs w:val="28"/>
              </w:rPr>
              <w:t>意見)</w:t>
            </w:r>
            <w:r w:rsidRPr="006330F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43CCA" w:rsidTr="00201B2E">
        <w:trPr>
          <w:trHeight w:val="964"/>
          <w:jc w:val="center"/>
        </w:trPr>
        <w:tc>
          <w:tcPr>
            <w:tcW w:w="9761" w:type="dxa"/>
            <w:gridSpan w:val="2"/>
          </w:tcPr>
          <w:p w:rsidR="00D43CCA" w:rsidRDefault="00D43CCA" w:rsidP="00201B2E">
            <w:pPr>
              <w:spacing w:before="100" w:after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組簽章：</w:t>
            </w:r>
          </w:p>
        </w:tc>
      </w:tr>
      <w:tr w:rsidR="00D43CCA" w:rsidTr="00201B2E">
        <w:trPr>
          <w:trHeight w:val="964"/>
          <w:jc w:val="center"/>
        </w:trPr>
        <w:tc>
          <w:tcPr>
            <w:tcW w:w="9761" w:type="dxa"/>
            <w:gridSpan w:val="2"/>
          </w:tcPr>
          <w:p w:rsidR="00D43CCA" w:rsidRDefault="00D43CCA" w:rsidP="00AE14F3">
            <w:pPr>
              <w:spacing w:before="100" w:after="10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6.會計室簽章：</w:t>
            </w:r>
          </w:p>
        </w:tc>
      </w:tr>
    </w:tbl>
    <w:p w:rsidR="00AE14F3" w:rsidRPr="006330F5" w:rsidRDefault="00AE14F3" w:rsidP="00AE14F3">
      <w:pPr>
        <w:adjustRightInd w:val="0"/>
        <w:snapToGrid w:val="0"/>
        <w:spacing w:before="0" w:beforeAutospacing="0" w:after="0" w:afterAutospacing="0" w:line="240" w:lineRule="auto"/>
        <w:ind w:right="480"/>
        <w:jc w:val="left"/>
        <w:rPr>
          <w:rFonts w:ascii="標楷體" w:eastAsia="標楷體" w:hAnsi="標楷體"/>
          <w:sz w:val="28"/>
          <w:szCs w:val="28"/>
        </w:rPr>
      </w:pPr>
      <w:r w:rsidRPr="006330F5">
        <w:rPr>
          <w:rFonts w:ascii="標楷體" w:eastAsia="標楷體" w:hAnsi="標楷體" w:hint="eastAsia"/>
          <w:sz w:val="28"/>
          <w:szCs w:val="28"/>
        </w:rPr>
        <w:t>注意事項：</w:t>
      </w:r>
    </w:p>
    <w:p w:rsidR="00AE14F3" w:rsidRDefault="00AE14F3" w:rsidP="00AE14F3">
      <w:pPr>
        <w:pStyle w:val="a7"/>
        <w:adjustRightInd w:val="0"/>
        <w:snapToGrid w:val="0"/>
        <w:spacing w:beforeAutospacing="0" w:afterAutospacing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330F5">
        <w:rPr>
          <w:rFonts w:ascii="標楷體" w:eastAsia="標楷體" w:hAnsi="標楷體" w:hint="eastAsia"/>
          <w:sz w:val="28"/>
          <w:szCs w:val="28"/>
        </w:rPr>
        <w:t>放棄</w:t>
      </w:r>
      <w:proofErr w:type="gramStart"/>
      <w:r w:rsidRPr="006330F5">
        <w:rPr>
          <w:rFonts w:ascii="標楷體" w:eastAsia="標楷體" w:hAnsi="標楷體" w:hint="eastAsia"/>
          <w:sz w:val="28"/>
          <w:szCs w:val="28"/>
        </w:rPr>
        <w:t>學程須於</w:t>
      </w:r>
      <w:proofErr w:type="gramEnd"/>
      <w:r w:rsidRPr="006330F5">
        <w:rPr>
          <w:rFonts w:ascii="標楷體" w:eastAsia="標楷體" w:hAnsi="標楷體" w:hint="eastAsia"/>
          <w:sz w:val="28"/>
          <w:szCs w:val="28"/>
        </w:rPr>
        <w:t>本校</w:t>
      </w:r>
      <w:r w:rsidRPr="006330F5">
        <w:rPr>
          <w:rFonts w:ascii="標楷體" w:eastAsia="標楷體" w:hAnsi="標楷體" w:hint="eastAsia"/>
          <w:b/>
          <w:sz w:val="28"/>
          <w:szCs w:val="28"/>
          <w:u w:val="double"/>
        </w:rPr>
        <w:t>加、退選日期結束前</w:t>
      </w:r>
      <w:r w:rsidRPr="006330F5">
        <w:rPr>
          <w:rFonts w:ascii="標楷體" w:eastAsia="標楷體" w:hAnsi="標楷體" w:hint="eastAsia"/>
          <w:sz w:val="28"/>
          <w:szCs w:val="28"/>
        </w:rPr>
        <w:t>，向師資培育中心申請辦理並</w:t>
      </w:r>
      <w:r w:rsidRPr="006330F5">
        <w:rPr>
          <w:rFonts w:ascii="標楷體" w:eastAsia="標楷體" w:hAnsi="標楷體" w:hint="eastAsia"/>
          <w:b/>
          <w:sz w:val="28"/>
          <w:szCs w:val="28"/>
          <w:u w:val="double"/>
        </w:rPr>
        <w:t>完成所有程序</w:t>
      </w:r>
      <w:r w:rsidRPr="006330F5">
        <w:rPr>
          <w:rFonts w:ascii="標楷體" w:eastAsia="標楷體" w:hAnsi="標楷體" w:hint="eastAsia"/>
          <w:sz w:val="28"/>
          <w:szCs w:val="28"/>
        </w:rPr>
        <w:t>。如於加、退選結束後有特殊原因者，</w:t>
      </w:r>
      <w:r w:rsidRPr="006330F5">
        <w:rPr>
          <w:rFonts w:ascii="標楷體" w:eastAsia="標楷體" w:hAnsi="標楷體" w:hint="eastAsia"/>
          <w:b/>
          <w:sz w:val="28"/>
          <w:szCs w:val="28"/>
          <w:u w:val="double"/>
        </w:rPr>
        <w:t>經本中心主任同意後</w:t>
      </w:r>
      <w:r w:rsidRPr="006330F5">
        <w:rPr>
          <w:rFonts w:ascii="標楷體" w:eastAsia="標楷體" w:hAnsi="標楷體" w:hint="eastAsia"/>
          <w:sz w:val="28"/>
          <w:szCs w:val="28"/>
        </w:rPr>
        <w:t>，方可辦理（</w:t>
      </w:r>
      <w:r w:rsidRPr="006330F5">
        <w:rPr>
          <w:rFonts w:ascii="標楷體" w:eastAsia="標楷體" w:hAnsi="標楷體" w:hint="eastAsia"/>
          <w:b/>
          <w:sz w:val="28"/>
          <w:szCs w:val="28"/>
          <w:u w:val="double"/>
        </w:rPr>
        <w:t>但仍需依本校相關規定繳交選修課程學分費</w:t>
      </w:r>
      <w:r w:rsidRPr="006330F5">
        <w:rPr>
          <w:rFonts w:ascii="標楷體" w:eastAsia="標楷體" w:hAnsi="標楷體" w:hint="eastAsia"/>
          <w:sz w:val="28"/>
          <w:szCs w:val="28"/>
        </w:rPr>
        <w:t>）。</w:t>
      </w:r>
    </w:p>
    <w:p w:rsidR="00AE14F3" w:rsidRPr="00D6031A" w:rsidRDefault="00AE14F3" w:rsidP="00AE14F3">
      <w:pPr>
        <w:pStyle w:val="a7"/>
        <w:adjustRightInd w:val="0"/>
        <w:snapToGrid w:val="0"/>
        <w:spacing w:beforeAutospacing="0" w:afterAutospacing="0"/>
        <w:ind w:left="566" w:hangingChars="202" w:hanging="566"/>
        <w:rPr>
          <w:rFonts w:ascii="標楷體" w:eastAsia="標楷體" w:hAnsi="標楷體" w:hint="eastAsia"/>
          <w:b/>
          <w:sz w:val="28"/>
          <w:szCs w:val="28"/>
        </w:rPr>
      </w:pPr>
      <w:r w:rsidRPr="00D6031A">
        <w:rPr>
          <w:rFonts w:ascii="標楷體" w:eastAsia="標楷體" w:hAnsi="標楷體" w:hint="eastAsia"/>
          <w:b/>
          <w:sz w:val="28"/>
          <w:szCs w:val="28"/>
        </w:rPr>
        <w:t>二、完成放棄程序後，無論任何原因，</w:t>
      </w:r>
      <w:r w:rsidRPr="00D6031A">
        <w:rPr>
          <w:rFonts w:ascii="標楷體" w:eastAsia="標楷體" w:hAnsi="標楷體" w:hint="eastAsia"/>
          <w:b/>
          <w:sz w:val="28"/>
          <w:szCs w:val="28"/>
          <w:u w:val="double"/>
        </w:rPr>
        <w:t>不得再申請回復學程學籍</w:t>
      </w:r>
      <w:r w:rsidRPr="00D6031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E14F3" w:rsidRPr="006330F5" w:rsidRDefault="00AE14F3" w:rsidP="00AE14F3">
      <w:pPr>
        <w:pStyle w:val="a7"/>
        <w:adjustRightInd w:val="0"/>
        <w:snapToGrid w:val="0"/>
        <w:spacing w:beforeAutospacing="0" w:afterAutospacing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330F5">
        <w:rPr>
          <w:rFonts w:ascii="標楷體" w:eastAsia="標楷體" w:hAnsi="標楷體" w:hint="eastAsia"/>
          <w:sz w:val="28"/>
          <w:szCs w:val="28"/>
        </w:rPr>
        <w:t>申請人完成</w:t>
      </w:r>
      <w:r>
        <w:rPr>
          <w:rFonts w:ascii="標楷體" w:eastAsia="標楷體" w:hAnsi="標楷體" w:hint="eastAsia"/>
          <w:sz w:val="28"/>
          <w:szCs w:val="28"/>
        </w:rPr>
        <w:t>本表</w:t>
      </w:r>
      <w:r w:rsidRPr="006330F5">
        <w:rPr>
          <w:rFonts w:ascii="標楷體" w:eastAsia="標楷體" w:hAnsi="標楷體" w:hint="eastAsia"/>
          <w:sz w:val="28"/>
          <w:szCs w:val="28"/>
        </w:rPr>
        <w:t>所有程序後，</w:t>
      </w:r>
      <w:r w:rsidRPr="006330F5">
        <w:rPr>
          <w:rFonts w:ascii="標楷體" w:eastAsia="標楷體" w:hAnsi="標楷體" w:hint="eastAsia"/>
          <w:b/>
          <w:sz w:val="28"/>
          <w:szCs w:val="28"/>
          <w:u w:val="double"/>
        </w:rPr>
        <w:t>請繳交</w:t>
      </w:r>
      <w:proofErr w:type="gramStart"/>
      <w:r w:rsidRPr="006330F5">
        <w:rPr>
          <w:rFonts w:ascii="標楷體" w:eastAsia="標楷體" w:hAnsi="標楷體" w:hint="eastAsia"/>
          <w:b/>
          <w:sz w:val="28"/>
          <w:szCs w:val="28"/>
          <w:u w:val="double"/>
        </w:rPr>
        <w:t>至師培中心</w:t>
      </w:r>
      <w:proofErr w:type="gramEnd"/>
      <w:r w:rsidRPr="006330F5">
        <w:rPr>
          <w:rFonts w:ascii="標楷體" w:eastAsia="標楷體" w:hAnsi="標楷體" w:hint="eastAsia"/>
          <w:b/>
          <w:sz w:val="28"/>
          <w:szCs w:val="28"/>
          <w:u w:val="double"/>
        </w:rPr>
        <w:t>留存</w:t>
      </w:r>
    </w:p>
    <w:sectPr w:rsidR="00AE14F3" w:rsidRPr="006330F5" w:rsidSect="00201B2E">
      <w:pgSz w:w="11906" w:h="16838" w:code="9"/>
      <w:pgMar w:top="851" w:right="1134" w:bottom="851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9B" w:rsidRDefault="00893E9B" w:rsidP="002D295A">
      <w:pPr>
        <w:spacing w:before="0" w:after="0" w:line="240" w:lineRule="auto"/>
      </w:pPr>
      <w:r>
        <w:separator/>
      </w:r>
    </w:p>
  </w:endnote>
  <w:endnote w:type="continuationSeparator" w:id="0">
    <w:p w:rsidR="00893E9B" w:rsidRDefault="00893E9B" w:rsidP="002D29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9B" w:rsidRDefault="00893E9B" w:rsidP="002D295A">
      <w:pPr>
        <w:spacing w:before="0" w:after="0" w:line="240" w:lineRule="auto"/>
      </w:pPr>
      <w:r>
        <w:separator/>
      </w:r>
    </w:p>
  </w:footnote>
  <w:footnote w:type="continuationSeparator" w:id="0">
    <w:p w:rsidR="00893E9B" w:rsidRDefault="00893E9B" w:rsidP="002D29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E09"/>
    <w:multiLevelType w:val="hybridMultilevel"/>
    <w:tmpl w:val="641E2C2C"/>
    <w:lvl w:ilvl="0" w:tplc="D5E097E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E70422"/>
    <w:multiLevelType w:val="hybridMultilevel"/>
    <w:tmpl w:val="98BE3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D66D42"/>
    <w:multiLevelType w:val="hybridMultilevel"/>
    <w:tmpl w:val="A37C4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B6531F"/>
    <w:multiLevelType w:val="hybridMultilevel"/>
    <w:tmpl w:val="320C5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1E4E50"/>
    <w:multiLevelType w:val="hybridMultilevel"/>
    <w:tmpl w:val="2F1221BC"/>
    <w:lvl w:ilvl="0" w:tplc="D5E097E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E2F"/>
    <w:rsid w:val="00036AE8"/>
    <w:rsid w:val="00055158"/>
    <w:rsid w:val="0009461F"/>
    <w:rsid w:val="00135B52"/>
    <w:rsid w:val="00201B2E"/>
    <w:rsid w:val="00280DFC"/>
    <w:rsid w:val="002B2DCF"/>
    <w:rsid w:val="002C1A7B"/>
    <w:rsid w:val="002D295A"/>
    <w:rsid w:val="00304C46"/>
    <w:rsid w:val="00351055"/>
    <w:rsid w:val="00392388"/>
    <w:rsid w:val="00472763"/>
    <w:rsid w:val="0056181E"/>
    <w:rsid w:val="00603C08"/>
    <w:rsid w:val="006330F5"/>
    <w:rsid w:val="006A6BBD"/>
    <w:rsid w:val="00705418"/>
    <w:rsid w:val="007C245C"/>
    <w:rsid w:val="008171E3"/>
    <w:rsid w:val="00893E9B"/>
    <w:rsid w:val="008F0B8F"/>
    <w:rsid w:val="009141FD"/>
    <w:rsid w:val="00982678"/>
    <w:rsid w:val="009B060F"/>
    <w:rsid w:val="009B761B"/>
    <w:rsid w:val="009C7EC5"/>
    <w:rsid w:val="009D4BAC"/>
    <w:rsid w:val="00AE14F3"/>
    <w:rsid w:val="00C14992"/>
    <w:rsid w:val="00D26E2F"/>
    <w:rsid w:val="00D43CCA"/>
    <w:rsid w:val="00D6031A"/>
    <w:rsid w:val="00D66D57"/>
    <w:rsid w:val="00DE1863"/>
    <w:rsid w:val="00DF7E2B"/>
    <w:rsid w:val="00E37D0D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2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6E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26E2F"/>
    <w:pPr>
      <w:ind w:leftChars="200" w:left="480"/>
    </w:pPr>
  </w:style>
  <w:style w:type="table" w:styleId="a6">
    <w:name w:val="Table Grid"/>
    <w:basedOn w:val="a1"/>
    <w:uiPriority w:val="59"/>
    <w:rsid w:val="00135B5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6181E"/>
    <w:pPr>
      <w:widowControl w:val="0"/>
      <w:spacing w:before="0" w:after="0" w:line="240" w:lineRule="auto"/>
    </w:pPr>
  </w:style>
  <w:style w:type="paragraph" w:styleId="a8">
    <w:name w:val="header"/>
    <w:basedOn w:val="a"/>
    <w:link w:val="a9"/>
    <w:uiPriority w:val="99"/>
    <w:unhideWhenUsed/>
    <w:rsid w:val="002D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D295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D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D29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edu172</dc:creator>
  <cp:keywords/>
  <dc:description/>
  <cp:lastModifiedBy>人文暨社會學院人文暨社會學院師資培育中心詹雯婷</cp:lastModifiedBy>
  <cp:revision>48</cp:revision>
  <cp:lastPrinted>2016-01-18T06:58:00Z</cp:lastPrinted>
  <dcterms:created xsi:type="dcterms:W3CDTF">2012-07-19T02:08:00Z</dcterms:created>
  <dcterms:modified xsi:type="dcterms:W3CDTF">2016-01-18T07:00:00Z</dcterms:modified>
</cp:coreProperties>
</file>